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AF3" w:rsidRDefault="00E55BBD" w:rsidP="00C22E4A">
      <w:pPr>
        <w:jc w:val="both"/>
        <w:rPr>
          <w:rFonts w:ascii="Times New Roman" w:hAnsi="Times New Roman" w:cs="Times New Roman"/>
          <w:b/>
          <w:sz w:val="36"/>
          <w:szCs w:val="36"/>
        </w:rPr>
      </w:pPr>
      <w:r w:rsidRPr="00684AF3">
        <w:rPr>
          <w:rFonts w:ascii="Times New Roman" w:hAnsi="Times New Roman" w:cs="Times New Roman"/>
          <w:b/>
          <w:sz w:val="36"/>
          <w:szCs w:val="36"/>
        </w:rPr>
        <w:t>AVVISO PUBBLI</w:t>
      </w:r>
      <w:r w:rsidR="00985A0D" w:rsidRPr="00684AF3">
        <w:rPr>
          <w:rFonts w:ascii="Times New Roman" w:hAnsi="Times New Roman" w:cs="Times New Roman"/>
          <w:b/>
          <w:sz w:val="36"/>
          <w:szCs w:val="36"/>
        </w:rPr>
        <w:t>CO DI MANIFESTAZIONE DI INTERES</w:t>
      </w:r>
      <w:r w:rsidRPr="00684AF3">
        <w:rPr>
          <w:rFonts w:ascii="Times New Roman" w:hAnsi="Times New Roman" w:cs="Times New Roman"/>
          <w:b/>
          <w:sz w:val="36"/>
          <w:szCs w:val="36"/>
        </w:rPr>
        <w:t xml:space="preserve">SE PER L’AFFIDAMENTO TRIENNALE </w:t>
      </w:r>
      <w:r w:rsidR="00023C5F" w:rsidRPr="00684AF3">
        <w:rPr>
          <w:rFonts w:ascii="Times New Roman" w:hAnsi="Times New Roman" w:cs="Times New Roman"/>
          <w:b/>
          <w:sz w:val="36"/>
          <w:szCs w:val="36"/>
        </w:rPr>
        <w:t>DI</w:t>
      </w:r>
      <w:r w:rsidRPr="00684AF3">
        <w:rPr>
          <w:rFonts w:ascii="Times New Roman" w:hAnsi="Times New Roman" w:cs="Times New Roman"/>
          <w:b/>
          <w:sz w:val="36"/>
          <w:szCs w:val="36"/>
        </w:rPr>
        <w:t xml:space="preserve"> SERVIZI FUNEBRI </w:t>
      </w:r>
      <w:r w:rsidR="00023C5F" w:rsidRPr="00684AF3">
        <w:rPr>
          <w:rFonts w:ascii="Times New Roman" w:hAnsi="Times New Roman" w:cs="Times New Roman"/>
          <w:b/>
          <w:sz w:val="36"/>
          <w:szCs w:val="36"/>
        </w:rPr>
        <w:t xml:space="preserve">PER </w:t>
      </w:r>
      <w:r w:rsidRPr="00684AF3">
        <w:rPr>
          <w:rFonts w:ascii="Times New Roman" w:hAnsi="Times New Roman" w:cs="Times New Roman"/>
          <w:b/>
          <w:sz w:val="36"/>
          <w:szCs w:val="36"/>
        </w:rPr>
        <w:t xml:space="preserve">PERSONE INDIGENTI (FUNERALE DI POVERTA’) E DI RECUPERO SALME SUL TERRITORIO COMUNALE </w:t>
      </w:r>
      <w:r w:rsidR="00684AF3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E55BBD" w:rsidRPr="00684AF3" w:rsidRDefault="00E55BBD" w:rsidP="00C22E4A">
      <w:pPr>
        <w:jc w:val="both"/>
        <w:rPr>
          <w:rFonts w:ascii="Times New Roman" w:hAnsi="Times New Roman" w:cs="Times New Roman"/>
          <w:b/>
          <w:sz w:val="36"/>
          <w:szCs w:val="36"/>
        </w:rPr>
      </w:pPr>
      <w:r w:rsidRPr="00684AF3">
        <w:rPr>
          <w:rFonts w:ascii="Times New Roman" w:hAnsi="Times New Roman" w:cs="Times New Roman"/>
          <w:b/>
          <w:sz w:val="36"/>
          <w:szCs w:val="36"/>
        </w:rPr>
        <w:t xml:space="preserve">(PERIODO  </w:t>
      </w:r>
      <w:r w:rsidR="003B0867" w:rsidRPr="00684AF3">
        <w:rPr>
          <w:rFonts w:ascii="Times New Roman" w:hAnsi="Times New Roman" w:cs="Times New Roman"/>
          <w:b/>
          <w:sz w:val="36"/>
          <w:szCs w:val="36"/>
        </w:rPr>
        <w:t>15.03.2026-14.03.2029</w:t>
      </w:r>
      <w:r w:rsidRPr="00684AF3">
        <w:rPr>
          <w:rFonts w:ascii="Times New Roman" w:hAnsi="Times New Roman" w:cs="Times New Roman"/>
          <w:b/>
          <w:sz w:val="36"/>
          <w:szCs w:val="36"/>
        </w:rPr>
        <w:t>)</w:t>
      </w:r>
    </w:p>
    <w:p w:rsidR="00E55BBD" w:rsidRPr="00684AF3" w:rsidRDefault="00E55BBD" w:rsidP="00C22E4A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84AF3">
        <w:rPr>
          <w:rFonts w:ascii="Times New Roman" w:hAnsi="Times New Roman" w:cs="Times New Roman"/>
          <w:b/>
          <w:sz w:val="36"/>
          <w:szCs w:val="36"/>
        </w:rPr>
        <w:t>IL SEGRETARIO COMUNALE</w:t>
      </w:r>
    </w:p>
    <w:p w:rsidR="00E55BBD" w:rsidRDefault="00E55BBD" w:rsidP="00023C5F">
      <w:pPr>
        <w:jc w:val="center"/>
        <w:rPr>
          <w:rFonts w:ascii="Times New Roman" w:hAnsi="Times New Roman" w:cs="Times New Roman"/>
          <w:sz w:val="24"/>
          <w:szCs w:val="24"/>
        </w:rPr>
      </w:pPr>
      <w:r w:rsidRPr="00985A0D">
        <w:rPr>
          <w:rFonts w:ascii="Times New Roman" w:hAnsi="Times New Roman" w:cs="Times New Roman"/>
          <w:sz w:val="24"/>
          <w:szCs w:val="24"/>
        </w:rPr>
        <w:t xml:space="preserve">In esecuzione della </w:t>
      </w:r>
      <w:r w:rsidR="00C22E4A" w:rsidRPr="00985A0D">
        <w:rPr>
          <w:rFonts w:ascii="Times New Roman" w:hAnsi="Times New Roman" w:cs="Times New Roman"/>
          <w:sz w:val="24"/>
          <w:szCs w:val="24"/>
        </w:rPr>
        <w:t xml:space="preserve">Delibera di Giunta Comunale n.   21 </w:t>
      </w:r>
      <w:r w:rsidRPr="00985A0D">
        <w:rPr>
          <w:rFonts w:ascii="Times New Roman" w:hAnsi="Times New Roman" w:cs="Times New Roman"/>
          <w:sz w:val="24"/>
          <w:szCs w:val="24"/>
        </w:rPr>
        <w:t xml:space="preserve"> </w:t>
      </w:r>
      <w:r w:rsidR="00181A15" w:rsidRPr="00985A0D">
        <w:rPr>
          <w:rFonts w:ascii="Times New Roman" w:hAnsi="Times New Roman" w:cs="Times New Roman"/>
          <w:sz w:val="24"/>
          <w:szCs w:val="24"/>
        </w:rPr>
        <w:t xml:space="preserve">     </w:t>
      </w:r>
      <w:r w:rsidR="00C22E4A" w:rsidRPr="00985A0D">
        <w:rPr>
          <w:rFonts w:ascii="Times New Roman" w:hAnsi="Times New Roman" w:cs="Times New Roman"/>
          <w:sz w:val="24"/>
          <w:szCs w:val="24"/>
        </w:rPr>
        <w:t>del     18.02.2026</w:t>
      </w:r>
    </w:p>
    <w:p w:rsidR="00684AF3" w:rsidRPr="00985A0D" w:rsidRDefault="00684AF3" w:rsidP="00023C5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55BBD" w:rsidRPr="00684AF3" w:rsidRDefault="00E55BBD" w:rsidP="00C22E4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84AF3">
        <w:rPr>
          <w:rFonts w:ascii="Times New Roman" w:hAnsi="Times New Roman" w:cs="Times New Roman"/>
          <w:b/>
          <w:sz w:val="32"/>
          <w:szCs w:val="32"/>
        </w:rPr>
        <w:t>RENDE NOTO</w:t>
      </w:r>
    </w:p>
    <w:p w:rsidR="00684AF3" w:rsidRPr="00684AF3" w:rsidRDefault="00684AF3" w:rsidP="00C22E4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3C5F" w:rsidRDefault="00E55BBD" w:rsidP="00BF4D8A">
      <w:pPr>
        <w:jc w:val="center"/>
        <w:rPr>
          <w:rFonts w:ascii="Times New Roman" w:hAnsi="Times New Roman" w:cs="Times New Roman"/>
          <w:sz w:val="24"/>
          <w:szCs w:val="24"/>
        </w:rPr>
      </w:pPr>
      <w:r w:rsidRPr="00684AF3">
        <w:rPr>
          <w:rFonts w:ascii="Times New Roman" w:hAnsi="Times New Roman" w:cs="Times New Roman"/>
          <w:sz w:val="32"/>
          <w:szCs w:val="32"/>
        </w:rPr>
        <w:t>il Comune di Foglizzo intende affidare  i</w:t>
      </w:r>
      <w:r w:rsidR="00023C5F" w:rsidRPr="00684AF3">
        <w:rPr>
          <w:rFonts w:ascii="Times New Roman" w:hAnsi="Times New Roman" w:cs="Times New Roman"/>
          <w:sz w:val="32"/>
          <w:szCs w:val="32"/>
        </w:rPr>
        <w:t xml:space="preserve"> seguenti servizi</w:t>
      </w:r>
      <w:r w:rsidR="00023C5F" w:rsidRPr="00985A0D">
        <w:rPr>
          <w:rFonts w:ascii="Times New Roman" w:hAnsi="Times New Roman" w:cs="Times New Roman"/>
          <w:sz w:val="24"/>
          <w:szCs w:val="24"/>
        </w:rPr>
        <w:t xml:space="preserve"> :</w:t>
      </w:r>
    </w:p>
    <w:p w:rsidR="00684AF3" w:rsidRPr="00985A0D" w:rsidRDefault="00684AF3" w:rsidP="00BF4D8A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23C5F" w:rsidRPr="00684AF3" w:rsidRDefault="00023C5F" w:rsidP="00023C5F">
      <w:pPr>
        <w:pStyle w:val="Paragrafoelenco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84AF3">
        <w:rPr>
          <w:rFonts w:ascii="Times New Roman" w:hAnsi="Times New Roman" w:cs="Times New Roman"/>
          <w:b/>
          <w:bCs/>
          <w:sz w:val="28"/>
          <w:szCs w:val="28"/>
        </w:rPr>
        <w:t xml:space="preserve">FUNERALE DI POVERTA’ per </w:t>
      </w:r>
      <w:r w:rsidR="00E55BBD" w:rsidRPr="00684AF3">
        <w:rPr>
          <w:rFonts w:ascii="Times New Roman" w:hAnsi="Times New Roman" w:cs="Times New Roman"/>
          <w:b/>
          <w:bCs/>
          <w:sz w:val="28"/>
          <w:szCs w:val="28"/>
        </w:rPr>
        <w:t>persone indigenti (funerali di povertà)</w:t>
      </w:r>
    </w:p>
    <w:p w:rsidR="00023C5F" w:rsidRPr="00985A0D" w:rsidRDefault="00023C5F" w:rsidP="00023C5F">
      <w:pPr>
        <w:pStyle w:val="Default"/>
        <w:jc w:val="both"/>
      </w:pPr>
      <w:r w:rsidRPr="00985A0D">
        <w:rPr>
          <w:color w:val="auto"/>
        </w:rPr>
        <w:t>Servizio completo di auto funebre, bara in abete o similare completa di imbottitura adatta alla sepoltura in terra, croce in legno con targa in ottone, personale per assistenza. Il servizio funebre dovrà essere svolto con il massimo decoro e la massima puntualità prelevando la salma dal luogo del decesso con accompagnamento nel luogo ove si terrà l’eventuale cerimonia e quindi al cimitero per la sepoltura</w:t>
      </w:r>
      <w:r w:rsidRPr="00985A0D">
        <w:t>.</w:t>
      </w:r>
    </w:p>
    <w:p w:rsidR="00023C5F" w:rsidRPr="00985A0D" w:rsidRDefault="00023C5F" w:rsidP="00023C5F">
      <w:pPr>
        <w:pStyle w:val="Default"/>
        <w:jc w:val="both"/>
      </w:pPr>
    </w:p>
    <w:p w:rsidR="00023C5F" w:rsidRPr="00985A0D" w:rsidRDefault="00023C5F" w:rsidP="00023C5F">
      <w:pPr>
        <w:pStyle w:val="Default"/>
        <w:jc w:val="both"/>
        <w:rPr>
          <w:color w:val="auto"/>
        </w:rPr>
      </w:pPr>
      <w:r w:rsidRPr="00985A0D">
        <w:rPr>
          <w:color w:val="auto"/>
        </w:rPr>
        <w:t xml:space="preserve">Corrispettivo/servizio: € 1.000,00 IVA inclusa </w:t>
      </w:r>
    </w:p>
    <w:p w:rsidR="00023C5F" w:rsidRPr="00985A0D" w:rsidRDefault="00023C5F" w:rsidP="00023C5F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</w:p>
    <w:p w:rsidR="00023C5F" w:rsidRPr="00684AF3" w:rsidRDefault="00E55BBD" w:rsidP="00023C5F">
      <w:pPr>
        <w:pStyle w:val="Paragrafoelenco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85A0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23C5F" w:rsidRPr="00684AF3">
        <w:rPr>
          <w:rFonts w:ascii="Times New Roman" w:hAnsi="Times New Roman" w:cs="Times New Roman"/>
          <w:b/>
          <w:bCs/>
          <w:sz w:val="28"/>
          <w:szCs w:val="28"/>
        </w:rPr>
        <w:t xml:space="preserve">RECUPERO SALME </w:t>
      </w:r>
      <w:r w:rsidRPr="00684AF3">
        <w:rPr>
          <w:rFonts w:ascii="Times New Roman" w:hAnsi="Times New Roman" w:cs="Times New Roman"/>
          <w:b/>
          <w:bCs/>
          <w:sz w:val="28"/>
          <w:szCs w:val="28"/>
        </w:rPr>
        <w:t xml:space="preserve"> sul territorio comunale</w:t>
      </w:r>
      <w:r w:rsidR="00181A15" w:rsidRPr="00684AF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023C5F" w:rsidRPr="00985A0D" w:rsidRDefault="00023C5F" w:rsidP="00023C5F">
      <w:pPr>
        <w:jc w:val="both"/>
        <w:rPr>
          <w:rFonts w:ascii="Times New Roman" w:hAnsi="Times New Roman" w:cs="Times New Roman"/>
          <w:sz w:val="24"/>
          <w:szCs w:val="24"/>
        </w:rPr>
      </w:pPr>
      <w:r w:rsidRPr="00985A0D">
        <w:rPr>
          <w:rFonts w:ascii="Times New Roman" w:hAnsi="Times New Roman" w:cs="Times New Roman"/>
          <w:sz w:val="24"/>
          <w:szCs w:val="24"/>
        </w:rPr>
        <w:t xml:space="preserve">Recupero salma e trasporto alla camera mortuaria sita presso l’Ospedale di Chivasso. Il servizio dovrà essere garantito 7 giorni su 7 – 24/24 h, </w:t>
      </w:r>
    </w:p>
    <w:p w:rsidR="00023C5F" w:rsidRPr="00985A0D" w:rsidRDefault="00023C5F" w:rsidP="00023C5F">
      <w:pPr>
        <w:pStyle w:val="Default"/>
        <w:jc w:val="both"/>
        <w:rPr>
          <w:color w:val="auto"/>
        </w:rPr>
      </w:pPr>
      <w:r w:rsidRPr="00985A0D">
        <w:rPr>
          <w:color w:val="auto"/>
        </w:rPr>
        <w:t>Corrispettivo/servizio € 200,00 IVA inclusa.</w:t>
      </w:r>
    </w:p>
    <w:p w:rsidR="00E55BBD" w:rsidRPr="00985A0D" w:rsidRDefault="00E55BBD" w:rsidP="00C22E4A">
      <w:pPr>
        <w:pStyle w:val="Default"/>
        <w:jc w:val="both"/>
        <w:rPr>
          <w:color w:val="auto"/>
        </w:rPr>
      </w:pPr>
    </w:p>
    <w:p w:rsidR="00023C5F" w:rsidRPr="00985A0D" w:rsidRDefault="00023C5F" w:rsidP="00C22E4A">
      <w:pPr>
        <w:pStyle w:val="Default"/>
        <w:jc w:val="both"/>
        <w:rPr>
          <w:color w:val="auto"/>
        </w:rPr>
      </w:pPr>
      <w:r w:rsidRPr="00985A0D">
        <w:rPr>
          <w:color w:val="auto"/>
        </w:rPr>
        <w:t>Condizioni contrattuali:</w:t>
      </w:r>
    </w:p>
    <w:p w:rsidR="00023C5F" w:rsidRPr="00985A0D" w:rsidRDefault="00023C5F" w:rsidP="00C22E4A">
      <w:pPr>
        <w:pStyle w:val="Default"/>
        <w:jc w:val="both"/>
        <w:rPr>
          <w:color w:val="auto"/>
        </w:rPr>
      </w:pPr>
    </w:p>
    <w:p w:rsidR="00181A15" w:rsidRPr="00985A0D" w:rsidRDefault="00181A15" w:rsidP="00C22E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5A0D">
        <w:rPr>
          <w:rFonts w:ascii="Times New Roman" w:hAnsi="Times New Roman" w:cs="Times New Roman"/>
          <w:sz w:val="24"/>
          <w:szCs w:val="24"/>
        </w:rPr>
        <w:t xml:space="preserve">La ditta sarà chiamata ad effettuare il servizio su richiesta della Pubblica Autorità. Il servizio qualora richiesto non può essere rifiutato per alcuna ragione e deve essere sempre garantito e tempestivamente eseguito sia durante i giorni feriali che festivi, durante le ore diurne e notturne. A tal fine l’Impresa aggiudicataria dovrà comunicare all’amministrazione comunale un recapito telefonico certo di reperibilità e dovrà impegnarsi a segnalare eventuali variazioni. </w:t>
      </w:r>
    </w:p>
    <w:p w:rsidR="00181A15" w:rsidRPr="00985A0D" w:rsidRDefault="00181A15" w:rsidP="00C22E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1A15" w:rsidRPr="00985A0D" w:rsidRDefault="00181A15" w:rsidP="00C22E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5A0D">
        <w:rPr>
          <w:rFonts w:ascii="Times New Roman" w:hAnsi="Times New Roman" w:cs="Times New Roman"/>
          <w:sz w:val="24"/>
          <w:szCs w:val="24"/>
        </w:rPr>
        <w:t xml:space="preserve">La ditta autorizzata a svolgere l’attività di cui all’art. 2 dovrà essere in possesso per tutta la durata dell’incarico dei requisiti previsti dal DPR 285/90 e </w:t>
      </w:r>
      <w:proofErr w:type="spellStart"/>
      <w:r w:rsidRPr="00985A0D">
        <w:rPr>
          <w:rFonts w:ascii="Times New Roman" w:hAnsi="Times New Roman" w:cs="Times New Roman"/>
          <w:sz w:val="24"/>
          <w:szCs w:val="24"/>
        </w:rPr>
        <w:t>smi</w:t>
      </w:r>
      <w:proofErr w:type="spellEnd"/>
      <w:r w:rsidRPr="00985A0D">
        <w:rPr>
          <w:rFonts w:ascii="Times New Roman" w:hAnsi="Times New Roman" w:cs="Times New Roman"/>
          <w:sz w:val="24"/>
          <w:szCs w:val="24"/>
        </w:rPr>
        <w:t xml:space="preserve"> e dai regolamenti nazionali, regionali e comunali in materia, oltre ad essere tenuta ad operare in sicurezza secondo quanto previsto dal </w:t>
      </w:r>
      <w:proofErr w:type="spellStart"/>
      <w:r w:rsidRPr="00985A0D">
        <w:rPr>
          <w:rFonts w:ascii="Times New Roman" w:hAnsi="Times New Roman" w:cs="Times New Roman"/>
          <w:sz w:val="24"/>
          <w:szCs w:val="24"/>
        </w:rPr>
        <w:t>D</w:t>
      </w:r>
      <w:r w:rsidR="00023C5F" w:rsidRPr="00985A0D">
        <w:rPr>
          <w:rFonts w:ascii="Times New Roman" w:hAnsi="Times New Roman" w:cs="Times New Roman"/>
          <w:sz w:val="24"/>
          <w:szCs w:val="24"/>
        </w:rPr>
        <w:t>.</w:t>
      </w:r>
      <w:r w:rsidRPr="00985A0D">
        <w:rPr>
          <w:rFonts w:ascii="Times New Roman" w:hAnsi="Times New Roman" w:cs="Times New Roman"/>
          <w:sz w:val="24"/>
          <w:szCs w:val="24"/>
        </w:rPr>
        <w:t>lgs</w:t>
      </w:r>
      <w:proofErr w:type="spellEnd"/>
      <w:r w:rsidRPr="00985A0D">
        <w:rPr>
          <w:rFonts w:ascii="Times New Roman" w:hAnsi="Times New Roman" w:cs="Times New Roman"/>
          <w:sz w:val="24"/>
          <w:szCs w:val="24"/>
        </w:rPr>
        <w:t xml:space="preserve"> 81/2008 e </w:t>
      </w:r>
      <w:proofErr w:type="spellStart"/>
      <w:r w:rsidRPr="00985A0D">
        <w:rPr>
          <w:rFonts w:ascii="Times New Roman" w:hAnsi="Times New Roman" w:cs="Times New Roman"/>
          <w:sz w:val="24"/>
          <w:szCs w:val="24"/>
        </w:rPr>
        <w:t>smi</w:t>
      </w:r>
      <w:proofErr w:type="spellEnd"/>
      <w:r w:rsidRPr="00985A0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81A15" w:rsidRPr="00985A0D" w:rsidRDefault="00181A15" w:rsidP="00C22E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1A15" w:rsidRPr="00985A0D" w:rsidRDefault="00181A15" w:rsidP="00C22E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5A0D">
        <w:rPr>
          <w:rFonts w:ascii="Times New Roman" w:hAnsi="Times New Roman" w:cs="Times New Roman"/>
          <w:sz w:val="24"/>
          <w:szCs w:val="24"/>
        </w:rPr>
        <w:t xml:space="preserve">L’incarico avrà durata di anni 3 dalla data di affidamento ed i pagamenti avverranno previa presentazione </w:t>
      </w:r>
      <w:r w:rsidR="00023C5F" w:rsidRPr="00985A0D">
        <w:rPr>
          <w:rFonts w:ascii="Times New Roman" w:hAnsi="Times New Roman" w:cs="Times New Roman"/>
          <w:sz w:val="24"/>
          <w:szCs w:val="24"/>
        </w:rPr>
        <w:t>di regolare fattura elettronica.</w:t>
      </w:r>
    </w:p>
    <w:p w:rsidR="00181A15" w:rsidRPr="00985A0D" w:rsidRDefault="00181A15" w:rsidP="00C22E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1A15" w:rsidRPr="00985A0D" w:rsidRDefault="00023C5F" w:rsidP="00C22E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5A0D">
        <w:rPr>
          <w:rFonts w:ascii="Times New Roman" w:hAnsi="Times New Roman" w:cs="Times New Roman"/>
          <w:sz w:val="24"/>
          <w:szCs w:val="24"/>
        </w:rPr>
        <w:t>All</w:t>
      </w:r>
      <w:r w:rsidR="00181A15" w:rsidRPr="00985A0D">
        <w:rPr>
          <w:rFonts w:ascii="Times New Roman" w:hAnsi="Times New Roman" w:cs="Times New Roman"/>
          <w:sz w:val="24"/>
          <w:szCs w:val="24"/>
        </w:rPr>
        <w:t xml:space="preserve">a ditta aggiudicataria per l’intera durata dell’incarico </w:t>
      </w:r>
      <w:r w:rsidRPr="00985A0D">
        <w:rPr>
          <w:rFonts w:ascii="Times New Roman" w:hAnsi="Times New Roman" w:cs="Times New Roman"/>
          <w:sz w:val="24"/>
          <w:szCs w:val="24"/>
        </w:rPr>
        <w:t>non sarà consentita la modifica del corrispettivo indicato per i servizi individuati.</w:t>
      </w:r>
    </w:p>
    <w:p w:rsidR="00181A15" w:rsidRPr="00985A0D" w:rsidRDefault="00181A15" w:rsidP="00C22E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1A15" w:rsidRPr="00985A0D" w:rsidRDefault="00023C5F" w:rsidP="00C22E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5A0D">
        <w:rPr>
          <w:rFonts w:ascii="Times New Roman" w:hAnsi="Times New Roman" w:cs="Times New Roman"/>
          <w:sz w:val="24"/>
          <w:szCs w:val="24"/>
        </w:rPr>
        <w:t>N</w:t>
      </w:r>
      <w:r w:rsidR="00181A15" w:rsidRPr="00985A0D">
        <w:rPr>
          <w:rFonts w:ascii="Times New Roman" w:hAnsi="Times New Roman" w:cs="Times New Roman"/>
          <w:sz w:val="24"/>
          <w:szCs w:val="24"/>
        </w:rPr>
        <w:t xml:space="preserve">el caso di mancato rispetto delle prescrizioni indicate </w:t>
      </w:r>
      <w:r w:rsidRPr="00985A0D">
        <w:rPr>
          <w:rFonts w:ascii="Times New Roman" w:hAnsi="Times New Roman" w:cs="Times New Roman"/>
          <w:sz w:val="24"/>
          <w:szCs w:val="24"/>
        </w:rPr>
        <w:t>l’affidamento verrà revocato secondo quanto previsto dalle disposizioni di legge in materia.</w:t>
      </w:r>
    </w:p>
    <w:p w:rsidR="00181A15" w:rsidRPr="00985A0D" w:rsidRDefault="00181A15" w:rsidP="00C22E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1A15" w:rsidRPr="00985A0D" w:rsidRDefault="00181A15" w:rsidP="00C22E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5A0D">
        <w:rPr>
          <w:rFonts w:ascii="Times New Roman" w:hAnsi="Times New Roman" w:cs="Times New Roman"/>
          <w:sz w:val="24"/>
          <w:szCs w:val="24"/>
        </w:rPr>
        <w:t xml:space="preserve">L’Impresa aggiudicataria del servizio è direttamente </w:t>
      </w:r>
      <w:r w:rsidR="00023C5F" w:rsidRPr="00985A0D">
        <w:rPr>
          <w:rFonts w:ascii="Times New Roman" w:hAnsi="Times New Roman" w:cs="Times New Roman"/>
          <w:sz w:val="24"/>
          <w:szCs w:val="24"/>
        </w:rPr>
        <w:t xml:space="preserve">responsabile nei confronti dell’Amministrazione Comunale e dei terzi, </w:t>
      </w:r>
      <w:r w:rsidRPr="00985A0D">
        <w:rPr>
          <w:rFonts w:ascii="Times New Roman" w:hAnsi="Times New Roman" w:cs="Times New Roman"/>
          <w:sz w:val="24"/>
          <w:szCs w:val="24"/>
        </w:rPr>
        <w:t xml:space="preserve"> dei danni di qualsiasi natura causati a persone ed a cosa dura</w:t>
      </w:r>
      <w:r w:rsidR="00023C5F" w:rsidRPr="00985A0D">
        <w:rPr>
          <w:rFonts w:ascii="Times New Roman" w:hAnsi="Times New Roman" w:cs="Times New Roman"/>
          <w:sz w:val="24"/>
          <w:szCs w:val="24"/>
        </w:rPr>
        <w:t>nte l’espletamento dello stesso.</w:t>
      </w:r>
    </w:p>
    <w:p w:rsidR="00D34771" w:rsidRPr="00985A0D" w:rsidRDefault="00D34771" w:rsidP="00C22E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1A15" w:rsidRPr="00684AF3" w:rsidRDefault="00D34771" w:rsidP="00C22E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684AF3">
        <w:rPr>
          <w:rFonts w:ascii="Times New Roman" w:hAnsi="Times New Roman" w:cs="Times New Roman"/>
          <w:b/>
          <w:i/>
          <w:sz w:val="32"/>
          <w:szCs w:val="32"/>
          <w:u w:val="single"/>
        </w:rPr>
        <w:t xml:space="preserve">I soggetti interessati possono far pervenire le loro manifestazioni d’interesse entro e non oltre il giorno </w:t>
      </w:r>
      <w:r w:rsidR="003B0867" w:rsidRPr="00684AF3">
        <w:rPr>
          <w:rFonts w:ascii="Times New Roman" w:hAnsi="Times New Roman" w:cs="Times New Roman"/>
          <w:b/>
          <w:i/>
          <w:sz w:val="32"/>
          <w:szCs w:val="32"/>
          <w:u w:val="single"/>
        </w:rPr>
        <w:t xml:space="preserve">10.03.2026 </w:t>
      </w:r>
      <w:r w:rsidR="00684AF3">
        <w:rPr>
          <w:rFonts w:ascii="Times New Roman" w:hAnsi="Times New Roman" w:cs="Times New Roman"/>
          <w:b/>
          <w:i/>
          <w:sz w:val="32"/>
          <w:szCs w:val="32"/>
          <w:u w:val="single"/>
        </w:rPr>
        <w:t xml:space="preserve"> </w:t>
      </w:r>
      <w:r w:rsidR="00686075" w:rsidRPr="00684AF3">
        <w:rPr>
          <w:rFonts w:ascii="Times New Roman" w:hAnsi="Times New Roman" w:cs="Times New Roman"/>
          <w:b/>
          <w:i/>
          <w:sz w:val="32"/>
          <w:szCs w:val="32"/>
          <w:u w:val="single"/>
        </w:rPr>
        <w:t xml:space="preserve">a mezzo </w:t>
      </w:r>
      <w:r w:rsidR="00684AF3">
        <w:rPr>
          <w:rFonts w:ascii="Times New Roman" w:hAnsi="Times New Roman" w:cs="Times New Roman"/>
          <w:b/>
          <w:i/>
          <w:sz w:val="32"/>
          <w:szCs w:val="32"/>
          <w:u w:val="single"/>
        </w:rPr>
        <w:t xml:space="preserve"> </w:t>
      </w:r>
      <w:proofErr w:type="spellStart"/>
      <w:r w:rsidR="00686075" w:rsidRPr="00684AF3">
        <w:rPr>
          <w:rFonts w:ascii="Times New Roman" w:hAnsi="Times New Roman" w:cs="Times New Roman"/>
          <w:b/>
          <w:i/>
          <w:sz w:val="32"/>
          <w:szCs w:val="32"/>
          <w:u w:val="single"/>
        </w:rPr>
        <w:t>pec</w:t>
      </w:r>
      <w:proofErr w:type="spellEnd"/>
      <w:r w:rsidR="00684AF3">
        <w:rPr>
          <w:rFonts w:ascii="Times New Roman" w:hAnsi="Times New Roman" w:cs="Times New Roman"/>
          <w:b/>
          <w:i/>
          <w:sz w:val="32"/>
          <w:szCs w:val="32"/>
          <w:u w:val="single"/>
        </w:rPr>
        <w:t xml:space="preserve"> </w:t>
      </w:r>
      <w:r w:rsidR="00686075" w:rsidRPr="00684AF3">
        <w:rPr>
          <w:rFonts w:ascii="Times New Roman" w:hAnsi="Times New Roman" w:cs="Times New Roman"/>
          <w:b/>
          <w:i/>
          <w:sz w:val="32"/>
          <w:szCs w:val="32"/>
          <w:u w:val="single"/>
        </w:rPr>
        <w:t xml:space="preserve"> all’indirizzo </w:t>
      </w:r>
      <w:r w:rsidR="00684AF3">
        <w:rPr>
          <w:rFonts w:ascii="Times New Roman" w:hAnsi="Times New Roman" w:cs="Times New Roman"/>
          <w:b/>
          <w:i/>
          <w:sz w:val="32"/>
          <w:szCs w:val="32"/>
          <w:u w:val="single"/>
        </w:rPr>
        <w:t xml:space="preserve">  </w:t>
      </w:r>
      <w:hyperlink r:id="rId6" w:history="1">
        <w:r w:rsidR="00C22E4A" w:rsidRPr="00684AF3">
          <w:rPr>
            <w:rStyle w:val="Collegamentoipertestuale"/>
            <w:rFonts w:ascii="Times New Roman" w:hAnsi="Times New Roman" w:cs="Times New Roman"/>
            <w:b/>
            <w:i/>
            <w:sz w:val="32"/>
            <w:szCs w:val="32"/>
          </w:rPr>
          <w:t>foglizzo@cert.ruparpiemonte.it</w:t>
        </w:r>
      </w:hyperlink>
    </w:p>
    <w:p w:rsidR="00C22E4A" w:rsidRDefault="00C22E4A" w:rsidP="00C22E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684AF3" w:rsidRPr="00985A0D" w:rsidRDefault="00684AF3" w:rsidP="00C22E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985A0D" w:rsidRDefault="00985A0D" w:rsidP="00C22E4A">
      <w:pPr>
        <w:pStyle w:val="Default"/>
        <w:jc w:val="both"/>
        <w:rPr>
          <w:b/>
          <w:bCs/>
          <w:color w:val="auto"/>
        </w:rPr>
      </w:pPr>
    </w:p>
    <w:p w:rsidR="00181A15" w:rsidRPr="00985A0D" w:rsidRDefault="002E7687" w:rsidP="00C22E4A">
      <w:pPr>
        <w:pStyle w:val="Default"/>
        <w:jc w:val="both"/>
        <w:rPr>
          <w:b/>
          <w:bCs/>
          <w:color w:val="auto"/>
        </w:rPr>
      </w:pPr>
      <w:r w:rsidRPr="00985A0D">
        <w:rPr>
          <w:b/>
          <w:bCs/>
          <w:color w:val="auto"/>
        </w:rPr>
        <w:t>In caso di più manifestazioni di interesse</w:t>
      </w:r>
      <w:r w:rsidR="00023C5F" w:rsidRPr="00985A0D">
        <w:rPr>
          <w:b/>
          <w:bCs/>
          <w:color w:val="auto"/>
        </w:rPr>
        <w:t xml:space="preserve">, l’affidamento sarà concluso secondo il criterio dell’offerta economicamente più vantaggiosa e, in caso di  </w:t>
      </w:r>
      <w:r w:rsidR="003B0867" w:rsidRPr="00985A0D">
        <w:rPr>
          <w:b/>
          <w:bCs/>
          <w:color w:val="auto"/>
        </w:rPr>
        <w:t xml:space="preserve"> parità di offerta,</w:t>
      </w:r>
      <w:r w:rsidRPr="00985A0D">
        <w:rPr>
          <w:b/>
          <w:bCs/>
          <w:color w:val="auto"/>
        </w:rPr>
        <w:t xml:space="preserve"> sarà considerato quale criterio </w:t>
      </w:r>
      <w:r w:rsidR="003B0867" w:rsidRPr="00985A0D">
        <w:rPr>
          <w:b/>
          <w:bCs/>
          <w:color w:val="auto"/>
        </w:rPr>
        <w:t>prioritario la data di presenta</w:t>
      </w:r>
      <w:r w:rsidR="007E3E31" w:rsidRPr="00985A0D">
        <w:rPr>
          <w:b/>
          <w:bCs/>
          <w:color w:val="auto"/>
        </w:rPr>
        <w:t>zione della propria candidatura.</w:t>
      </w:r>
    </w:p>
    <w:p w:rsidR="00023C5F" w:rsidRPr="00985A0D" w:rsidRDefault="00023C5F" w:rsidP="00C22E4A">
      <w:pPr>
        <w:pStyle w:val="Default"/>
        <w:jc w:val="both"/>
        <w:rPr>
          <w:b/>
          <w:bCs/>
          <w:color w:val="auto"/>
        </w:rPr>
      </w:pPr>
    </w:p>
    <w:p w:rsidR="00023C5F" w:rsidRPr="00985A0D" w:rsidRDefault="00023C5F" w:rsidP="00C22E4A">
      <w:pPr>
        <w:pStyle w:val="Default"/>
        <w:jc w:val="both"/>
        <w:rPr>
          <w:b/>
          <w:bCs/>
          <w:color w:val="auto"/>
        </w:rPr>
      </w:pPr>
    </w:p>
    <w:sectPr w:rsidR="00023C5F" w:rsidRPr="00985A0D" w:rsidSect="00684AF3">
      <w:pgSz w:w="16839" w:h="23814" w:code="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16F18BA"/>
    <w:multiLevelType w:val="hybridMultilevel"/>
    <w:tmpl w:val="EB3F23A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66AE0098"/>
    <w:multiLevelType w:val="hybridMultilevel"/>
    <w:tmpl w:val="E84676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FBF0A4B"/>
    <w:multiLevelType w:val="hybridMultilevel"/>
    <w:tmpl w:val="BA2E23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BBD"/>
    <w:rsid w:val="00023C5F"/>
    <w:rsid w:val="00181A15"/>
    <w:rsid w:val="002E7687"/>
    <w:rsid w:val="003B0867"/>
    <w:rsid w:val="00684AF3"/>
    <w:rsid w:val="00686075"/>
    <w:rsid w:val="007E3E31"/>
    <w:rsid w:val="00985A0D"/>
    <w:rsid w:val="00BF4D8A"/>
    <w:rsid w:val="00C22E4A"/>
    <w:rsid w:val="00D34771"/>
    <w:rsid w:val="00D84DCF"/>
    <w:rsid w:val="00E55BBD"/>
    <w:rsid w:val="00ED3446"/>
    <w:rsid w:val="00EE272D"/>
    <w:rsid w:val="00F14687"/>
    <w:rsid w:val="00F80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E55BB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C22E4A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023C5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E55BB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C22E4A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023C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oglizzo@cert.ruparpiemonte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469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anagrafe2</dc:creator>
  <cp:lastModifiedBy>elena</cp:lastModifiedBy>
  <cp:revision>5</cp:revision>
  <cp:lastPrinted>2026-02-27T10:23:00Z</cp:lastPrinted>
  <dcterms:created xsi:type="dcterms:W3CDTF">2026-02-26T11:53:00Z</dcterms:created>
  <dcterms:modified xsi:type="dcterms:W3CDTF">2026-02-27T10:25:00Z</dcterms:modified>
</cp:coreProperties>
</file>