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0" w:type="dxa"/>
        <w:tblInd w:w="-4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48"/>
        <w:gridCol w:w="848"/>
        <w:gridCol w:w="847"/>
        <w:gridCol w:w="411"/>
        <w:gridCol w:w="437"/>
        <w:gridCol w:w="411"/>
        <w:gridCol w:w="437"/>
        <w:gridCol w:w="411"/>
        <w:gridCol w:w="437"/>
        <w:gridCol w:w="411"/>
        <w:gridCol w:w="438"/>
        <w:gridCol w:w="849"/>
        <w:gridCol w:w="848"/>
        <w:gridCol w:w="410"/>
        <w:gridCol w:w="438"/>
        <w:gridCol w:w="410"/>
        <w:gridCol w:w="438"/>
        <w:gridCol w:w="410"/>
        <w:gridCol w:w="438"/>
        <w:gridCol w:w="413"/>
      </w:tblGrid>
      <w:tr w:rsidR="001752F1" w:rsidTr="00083524">
        <w:trPr>
          <w:gridAfter w:val="1"/>
          <w:wAfter w:w="413" w:type="dxa"/>
          <w:trHeight w:val="381"/>
        </w:trPr>
        <w:tc>
          <w:tcPr>
            <w:tcW w:w="67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  <w:t>Ammontare Complessivo dei Debiti e del Numero delle Imprese Creditrici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6"/>
                <w:szCs w:val="36"/>
              </w:rPr>
            </w:pPr>
          </w:p>
        </w:tc>
      </w:tr>
      <w:tr w:rsidR="001752F1" w:rsidTr="00083524">
        <w:trPr>
          <w:gridAfter w:val="1"/>
          <w:wAfter w:w="413" w:type="dxa"/>
          <w:trHeight w:val="345"/>
        </w:trPr>
        <w:tc>
          <w:tcPr>
            <w:tcW w:w="593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752F1" w:rsidTr="00083524">
        <w:trPr>
          <w:gridAfter w:val="1"/>
          <w:wAfter w:w="413" w:type="dxa"/>
          <w:trHeight w:val="345"/>
        </w:trPr>
        <w:tc>
          <w:tcPr>
            <w:tcW w:w="33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Totale Fatture da Pagare al 31/12/2025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752F1" w:rsidTr="00083524">
        <w:trPr>
          <w:trHeight w:val="247"/>
        </w:trPr>
        <w:tc>
          <w:tcPr>
            <w:tcW w:w="1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IMPORTO TOTALE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                                    49.093,06 € 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NUMERO IMPRESE CREDITRICI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752F1" w:rsidTr="00083524">
        <w:trPr>
          <w:gridAfter w:val="1"/>
          <w:wAfter w:w="413" w:type="dxa"/>
          <w:trHeight w:val="247"/>
        </w:trPr>
        <w:tc>
          <w:tcPr>
            <w:tcW w:w="848" w:type="dxa"/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8" w:type="dxa"/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7" w:type="dxa"/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9" w:type="dxa"/>
            <w:gridSpan w:val="2"/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9" w:type="dxa"/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8" w:type="dxa"/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1752F1" w:rsidRDefault="001752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1406A1" w:rsidRDefault="001406A1"/>
    <w:p w:rsidR="001406A1" w:rsidRDefault="001406A1" w:rsidP="001406A1">
      <w:r>
        <w:t>Foglizzo, 18.05.2026</w:t>
      </w:r>
    </w:p>
    <w:p w:rsidR="001406A1" w:rsidRDefault="001406A1" w:rsidP="001406A1">
      <w:bookmarkStart w:id="0" w:name="_GoBack"/>
      <w:bookmarkEnd w:id="0"/>
    </w:p>
    <w:p w:rsidR="001406A1" w:rsidRDefault="001406A1" w:rsidP="001406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f.to </w:t>
      </w:r>
      <w:r>
        <w:t xml:space="preserve">  </w:t>
      </w:r>
      <w:r>
        <w:t>IL RESPONSABILE DEL SERVIZIO FINANZIARIO</w:t>
      </w:r>
    </w:p>
    <w:p w:rsidR="001406A1" w:rsidRDefault="001406A1" w:rsidP="001406A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</w:t>
      </w:r>
      <w:r>
        <w:t>Dott. FLECCHIA Simone</w:t>
      </w:r>
    </w:p>
    <w:p w:rsidR="005F268E" w:rsidRPr="001406A1" w:rsidRDefault="005F268E" w:rsidP="001406A1"/>
    <w:sectPr w:rsidR="005F268E" w:rsidRPr="001406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73"/>
    <w:rsid w:val="00083524"/>
    <w:rsid w:val="001406A1"/>
    <w:rsid w:val="001752F1"/>
    <w:rsid w:val="005F268E"/>
    <w:rsid w:val="008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52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52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dcterms:created xsi:type="dcterms:W3CDTF">2026-06-01T09:21:00Z</dcterms:created>
  <dcterms:modified xsi:type="dcterms:W3CDTF">2026-06-01T09:23:00Z</dcterms:modified>
</cp:coreProperties>
</file>